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page" w:horzAnchor="margin" w:tblpY="1366"/>
        <w:tblW w:w="9349" w:type="dxa"/>
        <w:tblInd w:w="0" w:type="dxa"/>
        <w:tblCellMar>
          <w:top w:w="44" w:type="dxa"/>
          <w:left w:w="107" w:type="dxa"/>
          <w:right w:w="115" w:type="dxa"/>
        </w:tblCellMar>
        <w:tblLook w:val="04A0" w:firstRow="1" w:lastRow="0" w:firstColumn="1" w:lastColumn="0" w:noHBand="0" w:noVBand="1"/>
      </w:tblPr>
      <w:tblGrid>
        <w:gridCol w:w="1568"/>
        <w:gridCol w:w="1546"/>
        <w:gridCol w:w="1546"/>
        <w:gridCol w:w="1570"/>
        <w:gridCol w:w="1553"/>
        <w:gridCol w:w="1566"/>
      </w:tblGrid>
      <w:tr w:rsidR="005B20B4" w14:paraId="0A86DDC6" w14:textId="77777777" w:rsidTr="00515D15">
        <w:trPr>
          <w:trHeight w:val="276"/>
        </w:trPr>
        <w:tc>
          <w:tcPr>
            <w:tcW w:w="1568" w:type="dxa"/>
            <w:tcBorders>
              <w:top w:val="single" w:sz="4" w:space="0" w:color="000000"/>
              <w:left w:val="single" w:sz="4" w:space="0" w:color="000000"/>
              <w:bottom w:val="single" w:sz="4" w:space="0" w:color="000000"/>
              <w:right w:val="single" w:sz="4" w:space="0" w:color="000000"/>
            </w:tcBorders>
            <w:shd w:val="clear" w:color="auto" w:fill="A6A6A6"/>
          </w:tcPr>
          <w:p w14:paraId="3D2FA794" w14:textId="77777777" w:rsidR="005B20B4" w:rsidRDefault="005B20B4" w:rsidP="00515D15">
            <w:pPr>
              <w:spacing w:after="0" w:line="259" w:lineRule="auto"/>
              <w:ind w:left="0" w:firstLine="0"/>
            </w:pPr>
            <w:bookmarkStart w:id="0" w:name="_GoBack"/>
            <w:bookmarkEnd w:id="0"/>
          </w:p>
        </w:tc>
        <w:tc>
          <w:tcPr>
            <w:tcW w:w="1546" w:type="dxa"/>
            <w:tcBorders>
              <w:top w:val="single" w:sz="4" w:space="0" w:color="000000"/>
              <w:left w:val="single" w:sz="4" w:space="0" w:color="000000"/>
              <w:bottom w:val="single" w:sz="4" w:space="0" w:color="000000"/>
              <w:right w:val="single" w:sz="4" w:space="0" w:color="000000"/>
            </w:tcBorders>
            <w:shd w:val="clear" w:color="auto" w:fill="A6A6A6"/>
          </w:tcPr>
          <w:p w14:paraId="683CB4B3" w14:textId="77777777" w:rsidR="005B20B4" w:rsidRDefault="00BD1F94" w:rsidP="00515D15">
            <w:pPr>
              <w:spacing w:after="0" w:line="259" w:lineRule="auto"/>
              <w:ind w:left="1" w:firstLine="0"/>
            </w:pPr>
            <w:r>
              <w:rPr>
                <w:sz w:val="22"/>
              </w:rPr>
              <w:t xml:space="preserve"> </w:t>
            </w:r>
          </w:p>
        </w:tc>
        <w:tc>
          <w:tcPr>
            <w:tcW w:w="1546" w:type="dxa"/>
            <w:tcBorders>
              <w:top w:val="single" w:sz="4" w:space="0" w:color="000000"/>
              <w:left w:val="single" w:sz="4" w:space="0" w:color="000000"/>
              <w:bottom w:val="single" w:sz="4" w:space="0" w:color="000000"/>
              <w:right w:val="single" w:sz="4" w:space="0" w:color="000000"/>
            </w:tcBorders>
            <w:shd w:val="clear" w:color="auto" w:fill="A6A6A6"/>
          </w:tcPr>
          <w:p w14:paraId="7BED325B" w14:textId="77777777" w:rsidR="005B20B4" w:rsidRDefault="00BD1F94" w:rsidP="00515D15">
            <w:pPr>
              <w:spacing w:after="0" w:line="259" w:lineRule="auto"/>
              <w:ind w:left="1" w:firstLine="0"/>
            </w:pPr>
            <w:r>
              <w:rPr>
                <w:sz w:val="22"/>
              </w:rPr>
              <w:t xml:space="preserve"> </w:t>
            </w:r>
          </w:p>
        </w:tc>
        <w:tc>
          <w:tcPr>
            <w:tcW w:w="1570" w:type="dxa"/>
            <w:tcBorders>
              <w:top w:val="single" w:sz="4" w:space="0" w:color="000000"/>
              <w:left w:val="single" w:sz="4" w:space="0" w:color="000000"/>
              <w:bottom w:val="single" w:sz="4" w:space="0" w:color="000000"/>
              <w:right w:val="single" w:sz="4" w:space="0" w:color="000000"/>
            </w:tcBorders>
            <w:shd w:val="clear" w:color="auto" w:fill="A6A6A6"/>
          </w:tcPr>
          <w:p w14:paraId="55B1CC83" w14:textId="77777777" w:rsidR="005B20B4" w:rsidRDefault="00BD1F94" w:rsidP="00515D15">
            <w:pPr>
              <w:spacing w:after="0" w:line="259" w:lineRule="auto"/>
              <w:ind w:left="1" w:firstLine="0"/>
            </w:pPr>
            <w:r>
              <w:rPr>
                <w:sz w:val="22"/>
              </w:rPr>
              <w:t xml:space="preserve">Next Meeting: </w:t>
            </w:r>
          </w:p>
        </w:tc>
        <w:tc>
          <w:tcPr>
            <w:tcW w:w="1553" w:type="dxa"/>
            <w:tcBorders>
              <w:top w:val="single" w:sz="4" w:space="0" w:color="000000"/>
              <w:left w:val="single" w:sz="4" w:space="0" w:color="000000"/>
              <w:bottom w:val="single" w:sz="4" w:space="0" w:color="000000"/>
              <w:right w:val="single" w:sz="4" w:space="0" w:color="000000"/>
            </w:tcBorders>
            <w:shd w:val="clear" w:color="auto" w:fill="A6A6A6"/>
          </w:tcPr>
          <w:p w14:paraId="20FF9662" w14:textId="77777777" w:rsidR="005B20B4" w:rsidRDefault="00BD1F94" w:rsidP="00515D15">
            <w:pPr>
              <w:spacing w:after="0" w:line="259" w:lineRule="auto"/>
              <w:ind w:left="1" w:firstLine="0"/>
            </w:pPr>
            <w:r>
              <w:rPr>
                <w:sz w:val="22"/>
              </w:rPr>
              <w:t xml:space="preserve">Next Time: </w:t>
            </w:r>
          </w:p>
        </w:tc>
        <w:tc>
          <w:tcPr>
            <w:tcW w:w="1566" w:type="dxa"/>
            <w:tcBorders>
              <w:top w:val="single" w:sz="4" w:space="0" w:color="000000"/>
              <w:left w:val="single" w:sz="4" w:space="0" w:color="000000"/>
              <w:bottom w:val="single" w:sz="4" w:space="0" w:color="000000"/>
              <w:right w:val="single" w:sz="4" w:space="0" w:color="000000"/>
            </w:tcBorders>
            <w:shd w:val="clear" w:color="auto" w:fill="A6A6A6"/>
          </w:tcPr>
          <w:p w14:paraId="0838EA72" w14:textId="77777777" w:rsidR="005B20B4" w:rsidRDefault="00BD1F94" w:rsidP="00515D15">
            <w:pPr>
              <w:spacing w:after="0" w:line="259" w:lineRule="auto"/>
              <w:ind w:left="1" w:firstLine="0"/>
            </w:pPr>
            <w:r>
              <w:rPr>
                <w:sz w:val="22"/>
              </w:rPr>
              <w:t xml:space="preserve">Prepared by: </w:t>
            </w:r>
          </w:p>
        </w:tc>
      </w:tr>
      <w:tr w:rsidR="005B20B4" w14:paraId="3669069A" w14:textId="77777777" w:rsidTr="00515D15">
        <w:trPr>
          <w:trHeight w:val="281"/>
        </w:trPr>
        <w:tc>
          <w:tcPr>
            <w:tcW w:w="1568" w:type="dxa"/>
            <w:tcBorders>
              <w:top w:val="single" w:sz="4" w:space="0" w:color="000000"/>
              <w:left w:val="single" w:sz="4" w:space="0" w:color="000000"/>
              <w:bottom w:val="single" w:sz="4" w:space="0" w:color="000000"/>
              <w:right w:val="single" w:sz="4" w:space="0" w:color="000000"/>
            </w:tcBorders>
          </w:tcPr>
          <w:p w14:paraId="72F6BDE8" w14:textId="5F2F853B" w:rsidR="005B20B4" w:rsidRDefault="00CD3EDD" w:rsidP="00515D15">
            <w:pPr>
              <w:spacing w:after="0" w:line="259" w:lineRule="auto"/>
              <w:ind w:left="0" w:firstLine="0"/>
            </w:pPr>
            <w:r>
              <w:rPr>
                <w:sz w:val="22"/>
              </w:rPr>
              <w:t xml:space="preserve">   0</w:t>
            </w:r>
            <w:r w:rsidR="00A55D56">
              <w:rPr>
                <w:sz w:val="22"/>
              </w:rPr>
              <w:t>3</w:t>
            </w:r>
            <w:r>
              <w:rPr>
                <w:sz w:val="22"/>
              </w:rPr>
              <w:t>/</w:t>
            </w:r>
            <w:r w:rsidR="00265F32">
              <w:rPr>
                <w:sz w:val="22"/>
              </w:rPr>
              <w:t>1</w:t>
            </w:r>
            <w:r w:rsidR="00A55D56">
              <w:rPr>
                <w:sz w:val="22"/>
              </w:rPr>
              <w:t>7</w:t>
            </w:r>
            <w:r>
              <w:rPr>
                <w:sz w:val="22"/>
              </w:rPr>
              <w:t>/20</w:t>
            </w:r>
          </w:p>
        </w:tc>
        <w:tc>
          <w:tcPr>
            <w:tcW w:w="1546" w:type="dxa"/>
            <w:tcBorders>
              <w:top w:val="single" w:sz="4" w:space="0" w:color="000000"/>
              <w:left w:val="single" w:sz="4" w:space="0" w:color="000000"/>
              <w:bottom w:val="single" w:sz="4" w:space="0" w:color="000000"/>
              <w:right w:val="single" w:sz="4" w:space="0" w:color="000000"/>
            </w:tcBorders>
          </w:tcPr>
          <w:p w14:paraId="7EE06A55" w14:textId="77777777" w:rsidR="005B20B4" w:rsidRDefault="00CD3EDD" w:rsidP="00515D15">
            <w:pPr>
              <w:spacing w:after="0" w:line="259" w:lineRule="auto"/>
              <w:ind w:left="1" w:firstLine="0"/>
            </w:pPr>
            <w:r>
              <w:rPr>
                <w:sz w:val="22"/>
              </w:rPr>
              <w:t>4:15 PM</w:t>
            </w:r>
          </w:p>
        </w:tc>
        <w:tc>
          <w:tcPr>
            <w:tcW w:w="1546" w:type="dxa"/>
            <w:tcBorders>
              <w:top w:val="single" w:sz="4" w:space="0" w:color="000000"/>
              <w:left w:val="single" w:sz="4" w:space="0" w:color="000000"/>
              <w:bottom w:val="single" w:sz="4" w:space="0" w:color="000000"/>
              <w:right w:val="single" w:sz="4" w:space="0" w:color="000000"/>
            </w:tcBorders>
          </w:tcPr>
          <w:p w14:paraId="025C453B" w14:textId="7D1A5416" w:rsidR="005B20B4" w:rsidRDefault="00265F32" w:rsidP="00515D15">
            <w:pPr>
              <w:spacing w:after="0" w:line="259" w:lineRule="auto"/>
              <w:ind w:left="1" w:firstLine="0"/>
            </w:pPr>
            <w:r>
              <w:rPr>
                <w:sz w:val="22"/>
              </w:rPr>
              <w:t>5</w:t>
            </w:r>
            <w:r w:rsidR="00CD3EDD">
              <w:rPr>
                <w:sz w:val="22"/>
              </w:rPr>
              <w:t>:</w:t>
            </w:r>
            <w:r w:rsidR="007977EE">
              <w:rPr>
                <w:sz w:val="22"/>
              </w:rPr>
              <w:t>20</w:t>
            </w:r>
            <w:r w:rsidR="00CD3EDD">
              <w:rPr>
                <w:sz w:val="22"/>
              </w:rPr>
              <w:t xml:space="preserve"> PM</w:t>
            </w:r>
          </w:p>
        </w:tc>
        <w:tc>
          <w:tcPr>
            <w:tcW w:w="1570" w:type="dxa"/>
            <w:tcBorders>
              <w:top w:val="single" w:sz="4" w:space="0" w:color="000000"/>
              <w:left w:val="single" w:sz="4" w:space="0" w:color="000000"/>
              <w:bottom w:val="single" w:sz="4" w:space="0" w:color="000000"/>
              <w:right w:val="single" w:sz="4" w:space="0" w:color="000000"/>
            </w:tcBorders>
          </w:tcPr>
          <w:p w14:paraId="28D88FC6" w14:textId="73DAA239" w:rsidR="005B20B4" w:rsidRDefault="00A55D56" w:rsidP="00515D15">
            <w:pPr>
              <w:spacing w:after="0" w:line="259" w:lineRule="auto"/>
              <w:ind w:left="1" w:firstLine="0"/>
            </w:pPr>
            <w:r>
              <w:rPr>
                <w:sz w:val="22"/>
              </w:rPr>
              <w:t>04</w:t>
            </w:r>
            <w:r w:rsidR="00CD3EDD">
              <w:rPr>
                <w:sz w:val="22"/>
              </w:rPr>
              <w:t>/</w:t>
            </w:r>
            <w:r>
              <w:rPr>
                <w:sz w:val="22"/>
              </w:rPr>
              <w:t>21</w:t>
            </w:r>
            <w:r w:rsidR="00CD3EDD">
              <w:rPr>
                <w:sz w:val="22"/>
              </w:rPr>
              <w:t>/20</w:t>
            </w:r>
          </w:p>
        </w:tc>
        <w:tc>
          <w:tcPr>
            <w:tcW w:w="1553" w:type="dxa"/>
            <w:tcBorders>
              <w:top w:val="single" w:sz="4" w:space="0" w:color="000000"/>
              <w:left w:val="single" w:sz="4" w:space="0" w:color="000000"/>
              <w:bottom w:val="single" w:sz="4" w:space="0" w:color="000000"/>
              <w:right w:val="single" w:sz="4" w:space="0" w:color="000000"/>
            </w:tcBorders>
          </w:tcPr>
          <w:p w14:paraId="17106046" w14:textId="77777777" w:rsidR="005B20B4" w:rsidRDefault="00515D15" w:rsidP="00515D15">
            <w:pPr>
              <w:spacing w:after="0" w:line="259" w:lineRule="auto"/>
              <w:ind w:left="1" w:firstLine="0"/>
            </w:pPr>
            <w:r>
              <w:rPr>
                <w:sz w:val="22"/>
              </w:rPr>
              <w:t xml:space="preserve">  </w:t>
            </w:r>
            <w:r w:rsidR="00BD1F94">
              <w:rPr>
                <w:sz w:val="22"/>
              </w:rPr>
              <w:t xml:space="preserve">4:15 PM </w:t>
            </w:r>
          </w:p>
        </w:tc>
        <w:tc>
          <w:tcPr>
            <w:tcW w:w="1566" w:type="dxa"/>
            <w:tcBorders>
              <w:top w:val="single" w:sz="4" w:space="0" w:color="000000"/>
              <w:left w:val="single" w:sz="4" w:space="0" w:color="000000"/>
              <w:bottom w:val="single" w:sz="4" w:space="0" w:color="000000"/>
              <w:right w:val="single" w:sz="4" w:space="0" w:color="000000"/>
            </w:tcBorders>
          </w:tcPr>
          <w:p w14:paraId="6A4A1087" w14:textId="4280E78F" w:rsidR="005B20B4" w:rsidRDefault="00265F32" w:rsidP="00515D15">
            <w:pPr>
              <w:spacing w:after="0" w:line="259" w:lineRule="auto"/>
              <w:ind w:left="1" w:firstLine="0"/>
            </w:pPr>
            <w:r>
              <w:t>S.</w:t>
            </w:r>
            <w:r w:rsidR="007977EE">
              <w:t xml:space="preserve"> </w:t>
            </w:r>
            <w:r>
              <w:t>Woods</w:t>
            </w:r>
          </w:p>
        </w:tc>
      </w:tr>
      <w:tr w:rsidR="005B20B4" w14:paraId="6A31D805" w14:textId="77777777" w:rsidTr="00515D15">
        <w:trPr>
          <w:trHeight w:val="276"/>
        </w:trPr>
        <w:tc>
          <w:tcPr>
            <w:tcW w:w="4660" w:type="dxa"/>
            <w:gridSpan w:val="3"/>
            <w:tcBorders>
              <w:top w:val="single" w:sz="4" w:space="0" w:color="000000"/>
              <w:left w:val="single" w:sz="4" w:space="0" w:color="000000"/>
              <w:bottom w:val="single" w:sz="4" w:space="0" w:color="000000"/>
              <w:right w:val="nil"/>
            </w:tcBorders>
            <w:shd w:val="clear" w:color="auto" w:fill="A6A6A6"/>
          </w:tcPr>
          <w:p w14:paraId="762F0993" w14:textId="77777777" w:rsidR="005B20B4" w:rsidRDefault="00691E9F" w:rsidP="00515D15">
            <w:pPr>
              <w:spacing w:after="0" w:line="259" w:lineRule="auto"/>
              <w:ind w:left="0" w:firstLine="0"/>
            </w:pPr>
            <w:r>
              <w:rPr>
                <w:sz w:val="22"/>
              </w:rPr>
              <w:t xml:space="preserve">   </w:t>
            </w:r>
            <w:r w:rsidR="00BD1F94">
              <w:rPr>
                <w:sz w:val="22"/>
              </w:rPr>
              <w:t xml:space="preserve">Meeting Location: </w:t>
            </w:r>
          </w:p>
        </w:tc>
        <w:tc>
          <w:tcPr>
            <w:tcW w:w="1570" w:type="dxa"/>
            <w:tcBorders>
              <w:top w:val="single" w:sz="4" w:space="0" w:color="000000"/>
              <w:left w:val="nil"/>
              <w:bottom w:val="single" w:sz="4" w:space="0" w:color="000000"/>
              <w:right w:val="nil"/>
            </w:tcBorders>
            <w:shd w:val="clear" w:color="auto" w:fill="A6A6A6"/>
          </w:tcPr>
          <w:p w14:paraId="058F3F1F" w14:textId="77777777" w:rsidR="005B20B4" w:rsidRDefault="005B20B4" w:rsidP="00515D15">
            <w:pPr>
              <w:spacing w:after="160" w:line="259" w:lineRule="auto"/>
              <w:ind w:left="0" w:firstLine="0"/>
            </w:pPr>
          </w:p>
        </w:tc>
        <w:tc>
          <w:tcPr>
            <w:tcW w:w="1553" w:type="dxa"/>
            <w:tcBorders>
              <w:top w:val="single" w:sz="4" w:space="0" w:color="000000"/>
              <w:left w:val="nil"/>
              <w:bottom w:val="single" w:sz="4" w:space="0" w:color="000000"/>
              <w:right w:val="nil"/>
            </w:tcBorders>
            <w:shd w:val="clear" w:color="auto" w:fill="A6A6A6"/>
          </w:tcPr>
          <w:p w14:paraId="63753F55" w14:textId="77777777" w:rsidR="005B20B4" w:rsidRDefault="005B20B4" w:rsidP="00515D15">
            <w:pPr>
              <w:spacing w:after="160" w:line="259" w:lineRule="auto"/>
              <w:ind w:left="0" w:firstLine="0"/>
            </w:pPr>
          </w:p>
        </w:tc>
        <w:tc>
          <w:tcPr>
            <w:tcW w:w="1566" w:type="dxa"/>
            <w:tcBorders>
              <w:top w:val="single" w:sz="4" w:space="0" w:color="000000"/>
              <w:left w:val="nil"/>
              <w:bottom w:val="single" w:sz="4" w:space="0" w:color="000000"/>
              <w:right w:val="single" w:sz="4" w:space="0" w:color="000000"/>
            </w:tcBorders>
            <w:shd w:val="clear" w:color="auto" w:fill="A6A6A6"/>
          </w:tcPr>
          <w:p w14:paraId="240B8D20" w14:textId="77777777" w:rsidR="005B20B4" w:rsidRDefault="005B20B4" w:rsidP="00515D15">
            <w:pPr>
              <w:spacing w:after="160" w:line="259" w:lineRule="auto"/>
              <w:ind w:left="0" w:firstLine="0"/>
            </w:pPr>
          </w:p>
        </w:tc>
      </w:tr>
      <w:tr w:rsidR="005B20B4" w14:paraId="666DD337" w14:textId="77777777" w:rsidTr="00515D15">
        <w:trPr>
          <w:trHeight w:val="280"/>
        </w:trPr>
        <w:tc>
          <w:tcPr>
            <w:tcW w:w="4660" w:type="dxa"/>
            <w:gridSpan w:val="3"/>
            <w:tcBorders>
              <w:top w:val="single" w:sz="4" w:space="0" w:color="000000"/>
              <w:left w:val="single" w:sz="4" w:space="0" w:color="000000"/>
              <w:bottom w:val="single" w:sz="4" w:space="0" w:color="000000"/>
              <w:right w:val="nil"/>
            </w:tcBorders>
          </w:tcPr>
          <w:p w14:paraId="15391807" w14:textId="77777777" w:rsidR="005B20B4" w:rsidRDefault="00BD1F94" w:rsidP="00515D15">
            <w:pPr>
              <w:spacing w:after="0" w:line="259" w:lineRule="auto"/>
              <w:ind w:left="0" w:firstLine="0"/>
            </w:pPr>
            <w:r>
              <w:rPr>
                <w:sz w:val="22"/>
              </w:rPr>
              <w:t xml:space="preserve">Georgia School for Innovation and the Classics </w:t>
            </w:r>
          </w:p>
        </w:tc>
        <w:tc>
          <w:tcPr>
            <w:tcW w:w="1570" w:type="dxa"/>
            <w:tcBorders>
              <w:top w:val="single" w:sz="4" w:space="0" w:color="000000"/>
              <w:left w:val="nil"/>
              <w:bottom w:val="single" w:sz="4" w:space="0" w:color="000000"/>
              <w:right w:val="nil"/>
            </w:tcBorders>
          </w:tcPr>
          <w:p w14:paraId="4A5B80B6" w14:textId="77777777" w:rsidR="005B20B4" w:rsidRDefault="005B20B4" w:rsidP="00515D15">
            <w:pPr>
              <w:spacing w:after="160" w:line="259" w:lineRule="auto"/>
              <w:ind w:left="0" w:firstLine="0"/>
            </w:pPr>
          </w:p>
        </w:tc>
        <w:tc>
          <w:tcPr>
            <w:tcW w:w="1553" w:type="dxa"/>
            <w:tcBorders>
              <w:top w:val="single" w:sz="4" w:space="0" w:color="000000"/>
              <w:left w:val="nil"/>
              <w:bottom w:val="single" w:sz="4" w:space="0" w:color="000000"/>
              <w:right w:val="nil"/>
            </w:tcBorders>
            <w:vAlign w:val="bottom"/>
          </w:tcPr>
          <w:p w14:paraId="33659A7D" w14:textId="77777777" w:rsidR="005B20B4" w:rsidRDefault="005B20B4" w:rsidP="00515D15">
            <w:pPr>
              <w:spacing w:after="160" w:line="259" w:lineRule="auto"/>
              <w:ind w:left="0" w:firstLine="0"/>
            </w:pPr>
          </w:p>
        </w:tc>
        <w:tc>
          <w:tcPr>
            <w:tcW w:w="1566" w:type="dxa"/>
            <w:tcBorders>
              <w:top w:val="single" w:sz="4" w:space="0" w:color="000000"/>
              <w:left w:val="nil"/>
              <w:bottom w:val="single" w:sz="4" w:space="0" w:color="000000"/>
              <w:right w:val="single" w:sz="4" w:space="0" w:color="000000"/>
            </w:tcBorders>
            <w:vAlign w:val="center"/>
          </w:tcPr>
          <w:p w14:paraId="5BE4751D" w14:textId="77777777" w:rsidR="005B20B4" w:rsidRDefault="005B20B4" w:rsidP="00515D15">
            <w:pPr>
              <w:spacing w:after="160" w:line="259" w:lineRule="auto"/>
              <w:ind w:left="0" w:firstLine="0"/>
            </w:pPr>
          </w:p>
        </w:tc>
      </w:tr>
    </w:tbl>
    <w:p w14:paraId="1E4CE496" w14:textId="77777777" w:rsidR="005B20B4" w:rsidRDefault="00BD1F94" w:rsidP="00D006F2">
      <w:r>
        <w:t xml:space="preserve"> </w:t>
      </w:r>
    </w:p>
    <w:tbl>
      <w:tblPr>
        <w:tblStyle w:val="TableGrid"/>
        <w:tblW w:w="9349" w:type="dxa"/>
        <w:tblInd w:w="6" w:type="dxa"/>
        <w:tblCellMar>
          <w:top w:w="44" w:type="dxa"/>
          <w:left w:w="107" w:type="dxa"/>
          <w:right w:w="115" w:type="dxa"/>
        </w:tblCellMar>
        <w:tblLook w:val="04A0" w:firstRow="1" w:lastRow="0" w:firstColumn="1" w:lastColumn="0" w:noHBand="0" w:noVBand="1"/>
      </w:tblPr>
      <w:tblGrid>
        <w:gridCol w:w="3616"/>
        <w:gridCol w:w="2902"/>
        <w:gridCol w:w="2831"/>
      </w:tblGrid>
      <w:tr w:rsidR="005B20B4" w14:paraId="3DAA981E" w14:textId="77777777">
        <w:trPr>
          <w:trHeight w:val="277"/>
        </w:trPr>
        <w:tc>
          <w:tcPr>
            <w:tcW w:w="3616" w:type="dxa"/>
            <w:tcBorders>
              <w:top w:val="single" w:sz="4" w:space="0" w:color="000000"/>
              <w:left w:val="single" w:sz="4" w:space="0" w:color="000000"/>
              <w:bottom w:val="single" w:sz="4" w:space="0" w:color="000000"/>
              <w:right w:val="nil"/>
            </w:tcBorders>
            <w:shd w:val="clear" w:color="auto" w:fill="A6A6A6"/>
          </w:tcPr>
          <w:p w14:paraId="06EA0EC9" w14:textId="77777777" w:rsidR="005B20B4" w:rsidRDefault="00BD1F94">
            <w:pPr>
              <w:spacing w:after="0" w:line="259" w:lineRule="auto"/>
              <w:ind w:left="0" w:firstLine="0"/>
            </w:pPr>
            <w:r>
              <w:rPr>
                <w:sz w:val="22"/>
              </w:rPr>
              <w:t xml:space="preserve">Attended by: </w:t>
            </w:r>
          </w:p>
        </w:tc>
        <w:tc>
          <w:tcPr>
            <w:tcW w:w="2902" w:type="dxa"/>
            <w:tcBorders>
              <w:top w:val="single" w:sz="4" w:space="0" w:color="000000"/>
              <w:left w:val="nil"/>
              <w:bottom w:val="single" w:sz="4" w:space="0" w:color="000000"/>
              <w:right w:val="single" w:sz="4" w:space="0" w:color="000000"/>
            </w:tcBorders>
            <w:shd w:val="clear" w:color="auto" w:fill="A6A6A6"/>
          </w:tcPr>
          <w:p w14:paraId="5C45E2A6" w14:textId="77777777" w:rsidR="005B20B4" w:rsidRDefault="005B20B4">
            <w:pPr>
              <w:spacing w:after="160" w:line="259" w:lineRule="auto"/>
              <w:ind w:left="0" w:firstLine="0"/>
            </w:pPr>
          </w:p>
        </w:tc>
        <w:tc>
          <w:tcPr>
            <w:tcW w:w="2831" w:type="dxa"/>
            <w:tcBorders>
              <w:top w:val="single" w:sz="4" w:space="0" w:color="000000"/>
              <w:left w:val="single" w:sz="4" w:space="0" w:color="000000"/>
              <w:bottom w:val="single" w:sz="4" w:space="0" w:color="000000"/>
              <w:right w:val="single" w:sz="4" w:space="0" w:color="000000"/>
            </w:tcBorders>
            <w:shd w:val="clear" w:color="auto" w:fill="A6A6A6"/>
          </w:tcPr>
          <w:p w14:paraId="0014EBE6" w14:textId="77777777" w:rsidR="005B20B4" w:rsidRDefault="00BD1F94">
            <w:pPr>
              <w:spacing w:after="0" w:line="259" w:lineRule="auto"/>
              <w:ind w:left="1" w:firstLine="0"/>
            </w:pPr>
            <w:r>
              <w:rPr>
                <w:sz w:val="22"/>
              </w:rPr>
              <w:t xml:space="preserve"> </w:t>
            </w:r>
          </w:p>
        </w:tc>
      </w:tr>
      <w:tr w:rsidR="005B20B4" w14:paraId="645998C8" w14:textId="77777777">
        <w:trPr>
          <w:trHeight w:val="2429"/>
        </w:trPr>
        <w:tc>
          <w:tcPr>
            <w:tcW w:w="3616" w:type="dxa"/>
            <w:tcBorders>
              <w:top w:val="single" w:sz="4" w:space="0" w:color="000000"/>
              <w:left w:val="single" w:sz="4" w:space="0" w:color="000000"/>
              <w:bottom w:val="single" w:sz="4" w:space="0" w:color="000000"/>
              <w:right w:val="single" w:sz="4" w:space="0" w:color="000000"/>
            </w:tcBorders>
          </w:tcPr>
          <w:p w14:paraId="549A8E44" w14:textId="77777777" w:rsidR="001005FB" w:rsidRPr="00CD3EDD" w:rsidRDefault="00BD1F94">
            <w:pPr>
              <w:spacing w:after="0" w:line="259" w:lineRule="auto"/>
              <w:ind w:left="0" w:firstLine="0"/>
            </w:pPr>
            <w:r>
              <w:rPr>
                <w:sz w:val="22"/>
              </w:rPr>
              <w:t xml:space="preserve">Robert Buchwitz </w:t>
            </w:r>
          </w:p>
          <w:p w14:paraId="4850A63D" w14:textId="77777777" w:rsidR="008863E2" w:rsidRDefault="00C237F4">
            <w:pPr>
              <w:spacing w:after="0" w:line="259" w:lineRule="auto"/>
              <w:ind w:left="0" w:firstLine="0"/>
              <w:rPr>
                <w:sz w:val="22"/>
              </w:rPr>
            </w:pPr>
            <w:r>
              <w:rPr>
                <w:sz w:val="22"/>
              </w:rPr>
              <w:t>Wright McLeod</w:t>
            </w:r>
          </w:p>
          <w:p w14:paraId="5F45A8B3" w14:textId="6E12A005" w:rsidR="008863E2" w:rsidRDefault="00CD3EDD">
            <w:pPr>
              <w:spacing w:after="0" w:line="259" w:lineRule="auto"/>
              <w:ind w:left="0" w:firstLine="0"/>
              <w:rPr>
                <w:sz w:val="22"/>
              </w:rPr>
            </w:pPr>
            <w:r>
              <w:rPr>
                <w:sz w:val="22"/>
              </w:rPr>
              <w:t>Brent Wei</w:t>
            </w:r>
            <w:r w:rsidR="00A55D56">
              <w:rPr>
                <w:sz w:val="22"/>
              </w:rPr>
              <w:t>r</w:t>
            </w:r>
          </w:p>
          <w:p w14:paraId="1748CA80" w14:textId="294A3BC8" w:rsidR="00265F32" w:rsidRDefault="00265F32">
            <w:pPr>
              <w:spacing w:after="0" w:line="259" w:lineRule="auto"/>
              <w:ind w:left="0" w:firstLine="0"/>
              <w:rPr>
                <w:sz w:val="22"/>
              </w:rPr>
            </w:pPr>
            <w:r>
              <w:rPr>
                <w:sz w:val="22"/>
              </w:rPr>
              <w:t>Eugene Yu</w:t>
            </w:r>
          </w:p>
          <w:p w14:paraId="1FE43582" w14:textId="221985DF" w:rsidR="00265F32" w:rsidRDefault="00265F32">
            <w:pPr>
              <w:spacing w:after="0" w:line="259" w:lineRule="auto"/>
              <w:ind w:left="0" w:firstLine="0"/>
              <w:rPr>
                <w:sz w:val="22"/>
              </w:rPr>
            </w:pPr>
            <w:r>
              <w:rPr>
                <w:sz w:val="22"/>
              </w:rPr>
              <w:t>Alfonso Williams</w:t>
            </w:r>
          </w:p>
          <w:p w14:paraId="0E65C5BB" w14:textId="77777777" w:rsidR="00330DE8" w:rsidRDefault="00330DE8">
            <w:pPr>
              <w:spacing w:after="0" w:line="259" w:lineRule="auto"/>
              <w:ind w:left="0" w:firstLine="0"/>
              <w:rPr>
                <w:sz w:val="22"/>
              </w:rPr>
            </w:pPr>
          </w:p>
          <w:p w14:paraId="715F3D38" w14:textId="77777777" w:rsidR="004E553D" w:rsidRDefault="004E553D">
            <w:pPr>
              <w:spacing w:after="0" w:line="259" w:lineRule="auto"/>
              <w:ind w:left="0" w:firstLine="0"/>
              <w:rPr>
                <w:sz w:val="22"/>
              </w:rPr>
            </w:pPr>
          </w:p>
          <w:p w14:paraId="6DBC8693" w14:textId="77777777" w:rsidR="008C5604" w:rsidRDefault="008C5604">
            <w:pPr>
              <w:spacing w:after="0" w:line="259" w:lineRule="auto"/>
              <w:ind w:left="0" w:firstLine="0"/>
            </w:pPr>
          </w:p>
          <w:p w14:paraId="7483B1B5" w14:textId="77777777" w:rsidR="005B20B4" w:rsidRDefault="00BD1F94">
            <w:pPr>
              <w:spacing w:after="0" w:line="259" w:lineRule="auto"/>
              <w:ind w:left="0" w:firstLine="0"/>
            </w:pPr>
            <w:r>
              <w:rPr>
                <w:sz w:val="22"/>
              </w:rPr>
              <w:t xml:space="preserve"> </w:t>
            </w:r>
          </w:p>
          <w:p w14:paraId="7B4553C7" w14:textId="77777777" w:rsidR="005B20B4" w:rsidRDefault="00BD1F94">
            <w:pPr>
              <w:spacing w:after="0" w:line="259" w:lineRule="auto"/>
              <w:ind w:left="0" w:firstLine="0"/>
            </w:pPr>
            <w:r>
              <w:rPr>
                <w:sz w:val="22"/>
              </w:rPr>
              <w:t xml:space="preserve"> </w:t>
            </w:r>
          </w:p>
        </w:tc>
        <w:tc>
          <w:tcPr>
            <w:tcW w:w="2902" w:type="dxa"/>
            <w:tcBorders>
              <w:top w:val="single" w:sz="4" w:space="0" w:color="000000"/>
              <w:left w:val="single" w:sz="4" w:space="0" w:color="000000"/>
              <w:bottom w:val="single" w:sz="4" w:space="0" w:color="000000"/>
              <w:right w:val="single" w:sz="4" w:space="0" w:color="000000"/>
            </w:tcBorders>
          </w:tcPr>
          <w:p w14:paraId="2DABF035" w14:textId="704054A0" w:rsidR="005B20B4" w:rsidRDefault="008C5604" w:rsidP="00CD3EDD">
            <w:pPr>
              <w:spacing w:after="0" w:line="259" w:lineRule="auto"/>
              <w:ind w:left="1" w:firstLine="0"/>
              <w:rPr>
                <w:sz w:val="22"/>
              </w:rPr>
            </w:pPr>
            <w:r>
              <w:rPr>
                <w:sz w:val="22"/>
              </w:rPr>
              <w:t>Jody Boulineau</w:t>
            </w:r>
            <w:r w:rsidR="00BD1F94">
              <w:rPr>
                <w:sz w:val="22"/>
              </w:rPr>
              <w:t xml:space="preserve"> </w:t>
            </w:r>
          </w:p>
          <w:p w14:paraId="6EFB7569" w14:textId="10CBF137" w:rsidR="00265F32" w:rsidRPr="00CD3EDD" w:rsidRDefault="00265F32" w:rsidP="00CD3EDD">
            <w:pPr>
              <w:spacing w:after="0" w:line="259" w:lineRule="auto"/>
              <w:ind w:left="1" w:firstLine="0"/>
              <w:rPr>
                <w:sz w:val="22"/>
              </w:rPr>
            </w:pPr>
            <w:r>
              <w:rPr>
                <w:sz w:val="22"/>
              </w:rPr>
              <w:t>Julie Hawkins</w:t>
            </w:r>
          </w:p>
          <w:p w14:paraId="382ADEEC" w14:textId="37E35804" w:rsidR="00C237F4" w:rsidRDefault="00C237F4" w:rsidP="008863E2">
            <w:pPr>
              <w:spacing w:after="0" w:line="259" w:lineRule="auto"/>
              <w:ind w:left="0" w:firstLine="0"/>
            </w:pPr>
            <w:r>
              <w:t>David Jenkins</w:t>
            </w:r>
          </w:p>
          <w:p w14:paraId="27B464C6" w14:textId="5BEC64A6" w:rsidR="00265F32" w:rsidRDefault="00A55D56" w:rsidP="008863E2">
            <w:pPr>
              <w:spacing w:after="0" w:line="259" w:lineRule="auto"/>
              <w:ind w:left="0" w:firstLine="0"/>
            </w:pPr>
            <w:r>
              <w:t>Laurie Davidson</w:t>
            </w:r>
          </w:p>
          <w:p w14:paraId="5FB6CA04" w14:textId="5D0196FB" w:rsidR="004E553D" w:rsidRPr="007C4CC0" w:rsidRDefault="004E553D" w:rsidP="004E553D">
            <w:pPr>
              <w:spacing w:after="0" w:line="259" w:lineRule="auto"/>
              <w:ind w:left="0" w:firstLine="0"/>
              <w:rPr>
                <w:sz w:val="22"/>
              </w:rPr>
            </w:pPr>
          </w:p>
          <w:p w14:paraId="0270E3D5" w14:textId="77777777" w:rsidR="005B20B4" w:rsidRDefault="00BD1F94">
            <w:pPr>
              <w:spacing w:after="0" w:line="259" w:lineRule="auto"/>
              <w:ind w:left="1" w:firstLine="0"/>
            </w:pPr>
            <w:r>
              <w:rPr>
                <w:sz w:val="22"/>
              </w:rPr>
              <w:t xml:space="preserve"> </w:t>
            </w:r>
          </w:p>
          <w:p w14:paraId="3FE116D4" w14:textId="77777777" w:rsidR="005B20B4" w:rsidRDefault="00BD1F94">
            <w:pPr>
              <w:spacing w:after="0" w:line="259" w:lineRule="auto"/>
              <w:ind w:left="1" w:firstLine="0"/>
            </w:pPr>
            <w:r>
              <w:rPr>
                <w:sz w:val="22"/>
              </w:rPr>
              <w:t xml:space="preserve"> </w:t>
            </w:r>
          </w:p>
        </w:tc>
        <w:tc>
          <w:tcPr>
            <w:tcW w:w="2831" w:type="dxa"/>
            <w:tcBorders>
              <w:top w:val="single" w:sz="4" w:space="0" w:color="000000"/>
              <w:left w:val="single" w:sz="4" w:space="0" w:color="000000"/>
              <w:bottom w:val="single" w:sz="4" w:space="0" w:color="000000"/>
              <w:right w:val="single" w:sz="4" w:space="0" w:color="000000"/>
            </w:tcBorders>
          </w:tcPr>
          <w:p w14:paraId="3935A28D" w14:textId="052B7BFD" w:rsidR="00515D15" w:rsidRDefault="00515D15" w:rsidP="00671956">
            <w:pPr>
              <w:spacing w:after="0" w:line="259" w:lineRule="auto"/>
              <w:ind w:left="0" w:firstLine="0"/>
            </w:pPr>
          </w:p>
          <w:p w14:paraId="64794BCF" w14:textId="3781EEE6" w:rsidR="00B54E17" w:rsidRDefault="00B54E17" w:rsidP="00671956">
            <w:pPr>
              <w:spacing w:after="0" w:line="259" w:lineRule="auto"/>
              <w:ind w:left="0" w:firstLine="0"/>
            </w:pPr>
          </w:p>
          <w:p w14:paraId="1C5E2FB9" w14:textId="77777777" w:rsidR="005B20B4" w:rsidRDefault="00BD1F94">
            <w:pPr>
              <w:spacing w:after="0" w:line="259" w:lineRule="auto"/>
              <w:ind w:left="1" w:firstLine="0"/>
            </w:pPr>
            <w:r>
              <w:rPr>
                <w:sz w:val="22"/>
              </w:rPr>
              <w:t xml:space="preserve"> </w:t>
            </w:r>
          </w:p>
        </w:tc>
      </w:tr>
      <w:tr w:rsidR="005B20B4" w14:paraId="719ECA2E" w14:textId="77777777">
        <w:trPr>
          <w:trHeight w:val="276"/>
        </w:trPr>
        <w:tc>
          <w:tcPr>
            <w:tcW w:w="3616" w:type="dxa"/>
            <w:tcBorders>
              <w:top w:val="single" w:sz="4" w:space="0" w:color="000000"/>
              <w:left w:val="single" w:sz="4" w:space="0" w:color="000000"/>
              <w:bottom w:val="single" w:sz="4" w:space="0" w:color="000000"/>
              <w:right w:val="nil"/>
            </w:tcBorders>
            <w:shd w:val="clear" w:color="auto" w:fill="A6A6A6"/>
          </w:tcPr>
          <w:p w14:paraId="5C4722EC" w14:textId="77777777" w:rsidR="005B20B4" w:rsidRDefault="00BD1F94">
            <w:pPr>
              <w:spacing w:after="0" w:line="259" w:lineRule="auto"/>
              <w:ind w:left="0" w:firstLine="0"/>
            </w:pPr>
            <w:r>
              <w:rPr>
                <w:sz w:val="22"/>
              </w:rPr>
              <w:t xml:space="preserve"> </w:t>
            </w:r>
          </w:p>
        </w:tc>
        <w:tc>
          <w:tcPr>
            <w:tcW w:w="2902" w:type="dxa"/>
            <w:tcBorders>
              <w:top w:val="single" w:sz="4" w:space="0" w:color="000000"/>
              <w:left w:val="nil"/>
              <w:bottom w:val="single" w:sz="4" w:space="0" w:color="000000"/>
              <w:right w:val="single" w:sz="4" w:space="0" w:color="000000"/>
            </w:tcBorders>
            <w:shd w:val="clear" w:color="auto" w:fill="A6A6A6"/>
          </w:tcPr>
          <w:p w14:paraId="301391A6" w14:textId="77777777" w:rsidR="005B20B4" w:rsidRDefault="005B20B4">
            <w:pPr>
              <w:spacing w:after="160" w:line="259" w:lineRule="auto"/>
              <w:ind w:left="0" w:firstLine="0"/>
            </w:pPr>
          </w:p>
        </w:tc>
        <w:tc>
          <w:tcPr>
            <w:tcW w:w="2831" w:type="dxa"/>
            <w:tcBorders>
              <w:top w:val="single" w:sz="4" w:space="0" w:color="000000"/>
              <w:left w:val="single" w:sz="4" w:space="0" w:color="000000"/>
              <w:bottom w:val="single" w:sz="4" w:space="0" w:color="000000"/>
              <w:right w:val="single" w:sz="4" w:space="0" w:color="000000"/>
            </w:tcBorders>
            <w:shd w:val="clear" w:color="auto" w:fill="A6A6A6"/>
          </w:tcPr>
          <w:p w14:paraId="79C765F1" w14:textId="77777777" w:rsidR="005B20B4" w:rsidRDefault="00BD1F94">
            <w:pPr>
              <w:spacing w:after="0" w:line="259" w:lineRule="auto"/>
              <w:ind w:left="1" w:firstLine="0"/>
            </w:pPr>
            <w:r>
              <w:rPr>
                <w:sz w:val="22"/>
              </w:rPr>
              <w:t xml:space="preserve"> </w:t>
            </w:r>
          </w:p>
        </w:tc>
      </w:tr>
    </w:tbl>
    <w:p w14:paraId="73BF3BD2" w14:textId="77777777" w:rsidR="005B20B4" w:rsidRDefault="00BD1F94">
      <w:pPr>
        <w:spacing w:after="237" w:line="259" w:lineRule="auto"/>
        <w:ind w:left="0" w:firstLine="0"/>
      </w:pPr>
      <w:r>
        <w:rPr>
          <w:sz w:val="22"/>
        </w:rPr>
        <w:t xml:space="preserve"> </w:t>
      </w:r>
    </w:p>
    <w:p w14:paraId="0A66E3E6" w14:textId="77777777" w:rsidR="005B20B4" w:rsidRDefault="00BD1F94">
      <w:pPr>
        <w:spacing w:after="255" w:line="259" w:lineRule="auto"/>
        <w:ind w:left="10"/>
      </w:pPr>
      <w:r>
        <w:rPr>
          <w:b/>
        </w:rPr>
        <w:t xml:space="preserve">CALL TO ORDER (Mr. Buchwitz) </w:t>
      </w:r>
    </w:p>
    <w:p w14:paraId="2841A4BB" w14:textId="77777777" w:rsidR="005B20B4" w:rsidRDefault="00BD1F94">
      <w:pPr>
        <w:pStyle w:val="Heading1"/>
        <w:tabs>
          <w:tab w:val="center" w:pos="516"/>
          <w:tab w:val="center" w:pos="2444"/>
        </w:tabs>
        <w:ind w:left="0" w:firstLine="0"/>
      </w:pPr>
      <w:r>
        <w:rPr>
          <w:b w:val="0"/>
          <w:sz w:val="22"/>
        </w:rPr>
        <w:tab/>
      </w:r>
      <w:r>
        <w:t>I.</w:t>
      </w:r>
      <w:r>
        <w:rPr>
          <w:rFonts w:ascii="Arial" w:eastAsia="Arial" w:hAnsi="Arial" w:cs="Arial"/>
        </w:rPr>
        <w:t xml:space="preserve"> </w:t>
      </w:r>
      <w:r>
        <w:rPr>
          <w:rFonts w:ascii="Arial" w:eastAsia="Arial" w:hAnsi="Arial" w:cs="Arial"/>
        </w:rPr>
        <w:tab/>
      </w:r>
      <w:r>
        <w:t xml:space="preserve"> Administrative Functions </w:t>
      </w:r>
    </w:p>
    <w:p w14:paraId="795959EB" w14:textId="343B4D05" w:rsidR="005B20B4" w:rsidRDefault="001005FB" w:rsidP="00E64222">
      <w:pPr>
        <w:pStyle w:val="ListParagraph"/>
        <w:numPr>
          <w:ilvl w:val="0"/>
          <w:numId w:val="2"/>
        </w:numPr>
      </w:pPr>
      <w:r>
        <w:t xml:space="preserve">A motion was made by </w:t>
      </w:r>
      <w:r w:rsidR="00C237F4">
        <w:t>Mr. Weir</w:t>
      </w:r>
      <w:r w:rsidR="00671956">
        <w:t xml:space="preserve"> to approve the minutes from the last meeting</w:t>
      </w:r>
      <w:r w:rsidR="00B54E17">
        <w:t>. Mr</w:t>
      </w:r>
      <w:r w:rsidR="00265F32">
        <w:t>. Williams</w:t>
      </w:r>
      <w:r w:rsidR="00B54E17">
        <w:t xml:space="preserve"> seconded the motion.</w:t>
      </w:r>
      <w:r w:rsidR="005B3B13">
        <w:t xml:space="preserve"> The motion passed unanimously.</w:t>
      </w:r>
    </w:p>
    <w:p w14:paraId="73DB9137" w14:textId="77777777" w:rsidR="005B20B4" w:rsidRDefault="00BD1F94" w:rsidP="00340330">
      <w:pPr>
        <w:spacing w:after="34" w:line="259" w:lineRule="auto"/>
        <w:ind w:left="0" w:firstLine="0"/>
      </w:pPr>
      <w:r>
        <w:tab/>
        <w:t xml:space="preserve"> </w:t>
      </w:r>
      <w:r>
        <w:tab/>
        <w:t xml:space="preserve">                             </w:t>
      </w:r>
    </w:p>
    <w:p w14:paraId="495EED21" w14:textId="77777777" w:rsidR="005B20B4" w:rsidRDefault="00BD1F94" w:rsidP="00022BBD">
      <w:pPr>
        <w:pStyle w:val="Heading1"/>
        <w:tabs>
          <w:tab w:val="center" w:pos="548"/>
          <w:tab w:val="center" w:pos="2328"/>
        </w:tabs>
        <w:ind w:left="0" w:firstLine="0"/>
      </w:pPr>
      <w:r>
        <w:rPr>
          <w:b w:val="0"/>
          <w:sz w:val="22"/>
        </w:rPr>
        <w:tab/>
      </w:r>
      <w:r w:rsidR="00340330">
        <w:rPr>
          <w:b w:val="0"/>
          <w:sz w:val="22"/>
        </w:rPr>
        <w:t xml:space="preserve">        </w:t>
      </w:r>
      <w:r>
        <w:t>II.</w:t>
      </w:r>
      <w:r w:rsidR="00340330">
        <w:rPr>
          <w:rFonts w:ascii="Arial" w:eastAsia="Arial" w:hAnsi="Arial" w:cs="Arial"/>
        </w:rPr>
        <w:t xml:space="preserve">         </w:t>
      </w:r>
      <w:r w:rsidR="00DE29F2">
        <w:t>School Report</w:t>
      </w:r>
      <w:r>
        <w:t xml:space="preserve"> </w:t>
      </w:r>
    </w:p>
    <w:p w14:paraId="59BBF875" w14:textId="77777777" w:rsidR="001005FB" w:rsidRDefault="00515D15" w:rsidP="00E64222">
      <w:pPr>
        <w:pStyle w:val="ListParagraph"/>
        <w:numPr>
          <w:ilvl w:val="0"/>
          <w:numId w:val="1"/>
        </w:numPr>
      </w:pPr>
      <w:r>
        <w:t>T</w:t>
      </w:r>
      <w:r w:rsidR="00022BBD">
        <w:t xml:space="preserve">he School </w:t>
      </w:r>
      <w:r w:rsidR="00C237F4">
        <w:t>Report was reviewed and discussed.</w:t>
      </w:r>
    </w:p>
    <w:p w14:paraId="1B3788CF" w14:textId="77777777" w:rsidR="00515D15" w:rsidRDefault="00515D15" w:rsidP="00DF5EF8">
      <w:pPr>
        <w:tabs>
          <w:tab w:val="center" w:pos="580"/>
          <w:tab w:val="center" w:pos="2028"/>
        </w:tabs>
        <w:spacing w:after="36" w:line="259" w:lineRule="auto"/>
        <w:ind w:left="0" w:firstLine="0"/>
      </w:pPr>
    </w:p>
    <w:p w14:paraId="3C881AAE" w14:textId="77777777" w:rsidR="005B20B4" w:rsidRDefault="00340330" w:rsidP="00340330">
      <w:pPr>
        <w:tabs>
          <w:tab w:val="center" w:pos="580"/>
          <w:tab w:val="center" w:pos="2028"/>
        </w:tabs>
        <w:spacing w:after="36" w:line="259" w:lineRule="auto"/>
        <w:ind w:left="0" w:firstLine="0"/>
      </w:pPr>
      <w:r>
        <w:rPr>
          <w:b/>
        </w:rPr>
        <w:t xml:space="preserve">        </w:t>
      </w:r>
      <w:r w:rsidR="00515D15">
        <w:rPr>
          <w:b/>
        </w:rPr>
        <w:t xml:space="preserve"> </w:t>
      </w:r>
      <w:r w:rsidR="00BD1F94">
        <w:rPr>
          <w:b/>
        </w:rPr>
        <w:t>III.</w:t>
      </w:r>
      <w:r w:rsidR="00BD1F94">
        <w:rPr>
          <w:rFonts w:ascii="Arial" w:eastAsia="Arial" w:hAnsi="Arial" w:cs="Arial"/>
          <w:b/>
        </w:rPr>
        <w:t xml:space="preserve"> </w:t>
      </w:r>
      <w:r w:rsidR="00BD1F94">
        <w:rPr>
          <w:rFonts w:ascii="Arial" w:eastAsia="Arial" w:hAnsi="Arial" w:cs="Arial"/>
          <w:b/>
        </w:rPr>
        <w:tab/>
      </w:r>
      <w:r>
        <w:rPr>
          <w:rFonts w:ascii="Arial" w:eastAsia="Arial" w:hAnsi="Arial" w:cs="Arial"/>
          <w:b/>
        </w:rPr>
        <w:t xml:space="preserve">  </w:t>
      </w:r>
      <w:r w:rsidR="008C5604">
        <w:rPr>
          <w:b/>
        </w:rPr>
        <w:t>Financial Report:</w:t>
      </w:r>
    </w:p>
    <w:p w14:paraId="4C7468DD" w14:textId="77777777" w:rsidR="00515D15" w:rsidRDefault="00671956" w:rsidP="00E64222">
      <w:pPr>
        <w:pStyle w:val="ListParagraph"/>
        <w:numPr>
          <w:ilvl w:val="0"/>
          <w:numId w:val="1"/>
        </w:numPr>
        <w:spacing w:after="34" w:line="259" w:lineRule="auto"/>
      </w:pPr>
      <w:r>
        <w:t>Th</w:t>
      </w:r>
      <w:r w:rsidR="00340330">
        <w:t>e Financial Report was reviewed and discussed.</w:t>
      </w:r>
    </w:p>
    <w:p w14:paraId="28E7D674" w14:textId="77777777" w:rsidR="00C237F4" w:rsidRDefault="00C237F4" w:rsidP="00C237F4">
      <w:pPr>
        <w:spacing w:after="34" w:line="259" w:lineRule="auto"/>
      </w:pPr>
    </w:p>
    <w:p w14:paraId="611AF6C2" w14:textId="77777777" w:rsidR="00C237F4" w:rsidRDefault="00C237F4" w:rsidP="00C237F4">
      <w:pPr>
        <w:spacing w:after="34" w:line="259" w:lineRule="auto"/>
      </w:pPr>
    </w:p>
    <w:p w14:paraId="6279496A" w14:textId="77777777" w:rsidR="00C237F4" w:rsidRDefault="00C237F4" w:rsidP="00C237F4">
      <w:pPr>
        <w:spacing w:after="34" w:line="259" w:lineRule="auto"/>
      </w:pPr>
    </w:p>
    <w:p w14:paraId="620258A6" w14:textId="77777777" w:rsidR="008863E2" w:rsidRDefault="008863E2" w:rsidP="008863E2">
      <w:pPr>
        <w:spacing w:after="34" w:line="259" w:lineRule="auto"/>
      </w:pPr>
    </w:p>
    <w:p w14:paraId="0F0FBCC9" w14:textId="77777777" w:rsidR="008863E2" w:rsidRDefault="008863E2" w:rsidP="008863E2">
      <w:pPr>
        <w:spacing w:after="34" w:line="259" w:lineRule="auto"/>
      </w:pPr>
    </w:p>
    <w:p w14:paraId="69CA34BF" w14:textId="77777777" w:rsidR="00D006F2" w:rsidRDefault="007C4CC0" w:rsidP="001005FB">
      <w:pPr>
        <w:pStyle w:val="Heading1"/>
        <w:tabs>
          <w:tab w:val="center" w:pos="619"/>
          <w:tab w:val="center" w:pos="2116"/>
        </w:tabs>
        <w:spacing w:after="9"/>
        <w:ind w:left="0" w:firstLine="0"/>
        <w:rPr>
          <w:rFonts w:ascii="Arial" w:eastAsia="Arial" w:hAnsi="Arial" w:cs="Arial"/>
        </w:rPr>
      </w:pPr>
      <w:r>
        <w:rPr>
          <w:b w:val="0"/>
          <w:sz w:val="22"/>
        </w:rPr>
        <w:lastRenderedPageBreak/>
        <w:t xml:space="preserve">  </w:t>
      </w:r>
      <w:r w:rsidR="00DF7007">
        <w:t>IV.</w:t>
      </w:r>
      <w:r>
        <w:rPr>
          <w:rFonts w:ascii="Arial" w:eastAsia="Arial" w:hAnsi="Arial" w:cs="Arial"/>
        </w:rPr>
        <w:t xml:space="preserve">      </w:t>
      </w:r>
      <w:r w:rsidR="00330DE8">
        <w:rPr>
          <w:rFonts w:asciiTheme="minorHAnsi" w:eastAsia="Arial" w:hAnsiTheme="minorHAnsi" w:cs="Arial"/>
        </w:rPr>
        <w:t>New</w:t>
      </w:r>
      <w:r w:rsidRPr="00340330">
        <w:rPr>
          <w:rFonts w:asciiTheme="minorHAnsi" w:eastAsia="Arial" w:hAnsiTheme="minorHAnsi" w:cs="Arial"/>
        </w:rPr>
        <w:t xml:space="preserve"> Business</w:t>
      </w:r>
      <w:r>
        <w:rPr>
          <w:rFonts w:ascii="Arial" w:eastAsia="Arial" w:hAnsi="Arial" w:cs="Arial"/>
        </w:rPr>
        <w:t xml:space="preserve"> </w:t>
      </w:r>
    </w:p>
    <w:p w14:paraId="0D567967" w14:textId="77777777" w:rsidR="00330DE8" w:rsidRDefault="00330DE8" w:rsidP="00330DE8">
      <w:pPr>
        <w:pStyle w:val="ListParagraph"/>
        <w:spacing w:after="0" w:line="240" w:lineRule="auto"/>
        <w:ind w:left="2160" w:firstLine="0"/>
        <w:contextualSpacing w:val="0"/>
        <w:rPr>
          <w:rFonts w:ascii="Times New Roman" w:eastAsia="Times New Roman" w:hAnsi="Times New Roman" w:cs="Times New Roman"/>
          <w:color w:val="auto"/>
          <w:sz w:val="22"/>
        </w:rPr>
      </w:pPr>
    </w:p>
    <w:p w14:paraId="6AEC2A16" w14:textId="04601DE2" w:rsidR="008863E2" w:rsidRDefault="00A55D56" w:rsidP="00265F32">
      <w:pPr>
        <w:pStyle w:val="ListParagraph"/>
        <w:numPr>
          <w:ilvl w:val="0"/>
          <w:numId w:val="1"/>
        </w:numPr>
      </w:pPr>
      <w:r>
        <w:t>Dress Code Options for the 2020-2021 school year were discussed. A motion was made by Mr. Weir to make the French Toast online store and option for parents when purchasing school dress code attire. The motion was seconded by Mr. McLeod. The motion passed unanimously.</w:t>
      </w:r>
    </w:p>
    <w:p w14:paraId="592F3859" w14:textId="2137D53A" w:rsidR="00265F32" w:rsidRDefault="00A55D56" w:rsidP="00265F32">
      <w:pPr>
        <w:pStyle w:val="ListParagraph"/>
        <w:numPr>
          <w:ilvl w:val="0"/>
          <w:numId w:val="1"/>
        </w:numPr>
      </w:pPr>
      <w:r>
        <w:t>The COVID-19 school closure strategy was discussed. A motion was made my Mr. Williams to close the school until April 13, 2020. The motion was seconded by Mr. Yu. The motion passed unanimously.</w:t>
      </w:r>
    </w:p>
    <w:p w14:paraId="5778BD23" w14:textId="77777777" w:rsidR="00265F32" w:rsidRPr="00022BBD" w:rsidRDefault="00265F32" w:rsidP="00265F32">
      <w:pPr>
        <w:pStyle w:val="ListParagraph"/>
        <w:ind w:left="2160" w:firstLine="0"/>
      </w:pPr>
    </w:p>
    <w:p w14:paraId="01177420" w14:textId="77777777" w:rsidR="00022BBD" w:rsidRDefault="00022BBD" w:rsidP="00022BBD">
      <w:pPr>
        <w:ind w:left="10" w:firstLine="0"/>
        <w:rPr>
          <w:b/>
        </w:rPr>
      </w:pPr>
      <w:r>
        <w:rPr>
          <w:b/>
        </w:rPr>
        <w:t xml:space="preserve">         V.   Old Business</w:t>
      </w:r>
    </w:p>
    <w:p w14:paraId="7BCE92EA" w14:textId="7B261585" w:rsidR="008863E2" w:rsidRPr="008863E2" w:rsidRDefault="00544E6E" w:rsidP="008863E2">
      <w:pPr>
        <w:pStyle w:val="ListParagraph"/>
        <w:numPr>
          <w:ilvl w:val="0"/>
          <w:numId w:val="5"/>
        </w:numPr>
        <w:rPr>
          <w:b/>
        </w:rPr>
      </w:pPr>
      <w:r>
        <w:t>The 2020-2021 School Calendar was discussed. Mr. Weir made a motion to move the Tuesday teacher workdays to the previous Friday. The motion was seconded by Mr. Williams. The motion passed unanimously.</w:t>
      </w:r>
    </w:p>
    <w:p w14:paraId="3EE70A0E" w14:textId="77777777" w:rsidR="0046778A" w:rsidRPr="0046778A" w:rsidRDefault="0046778A" w:rsidP="0046778A">
      <w:pPr>
        <w:ind w:left="0" w:firstLine="0"/>
        <w:rPr>
          <w:b/>
        </w:rPr>
      </w:pPr>
      <w:r>
        <w:rPr>
          <w:b/>
        </w:rPr>
        <w:tab/>
      </w:r>
    </w:p>
    <w:p w14:paraId="40798172" w14:textId="77777777" w:rsidR="00330DE8" w:rsidRPr="00330DE8" w:rsidRDefault="00330DE8" w:rsidP="00330DE8">
      <w:pPr>
        <w:spacing w:after="0" w:line="240" w:lineRule="auto"/>
        <w:ind w:left="0" w:firstLine="0"/>
        <w:rPr>
          <w:rFonts w:ascii="Times New Roman" w:hAnsi="Times New Roman"/>
        </w:rPr>
      </w:pPr>
    </w:p>
    <w:p w14:paraId="1067BB66" w14:textId="77777777" w:rsidR="00340330" w:rsidRPr="001005FB" w:rsidRDefault="00F67B6B" w:rsidP="00F67B6B">
      <w:pPr>
        <w:spacing w:after="34" w:line="259" w:lineRule="auto"/>
        <w:ind w:left="0" w:firstLine="0"/>
      </w:pPr>
      <w:r>
        <w:tab/>
        <w:t xml:space="preserve"> </w:t>
      </w:r>
      <w:r>
        <w:tab/>
        <w:t xml:space="preserve">                            </w:t>
      </w:r>
    </w:p>
    <w:p w14:paraId="768CE861" w14:textId="77777777" w:rsidR="005B20B4" w:rsidRDefault="00BD1F94" w:rsidP="00515D15">
      <w:pPr>
        <w:pStyle w:val="ListParagraph"/>
        <w:spacing w:after="167"/>
        <w:ind w:left="2370" w:firstLine="0"/>
      </w:pPr>
      <w:r>
        <w:rPr>
          <w:b/>
        </w:rPr>
        <w:t xml:space="preserve"> </w:t>
      </w:r>
    </w:p>
    <w:p w14:paraId="16BBD783" w14:textId="77777777" w:rsidR="005B20B4" w:rsidRDefault="00BD1F94">
      <w:pPr>
        <w:spacing w:after="221" w:line="259" w:lineRule="auto"/>
        <w:ind w:left="10"/>
      </w:pPr>
      <w:r>
        <w:rPr>
          <w:b/>
        </w:rPr>
        <w:t xml:space="preserve">        ADJOURNMENT:     </w:t>
      </w:r>
    </w:p>
    <w:p w14:paraId="3F47833F" w14:textId="46017F64" w:rsidR="005B20B4" w:rsidRDefault="00BD1F94">
      <w:pPr>
        <w:spacing w:after="210"/>
        <w:ind w:left="730"/>
      </w:pPr>
      <w:r>
        <w:t>There being no further business, the motion</w:t>
      </w:r>
      <w:r w:rsidR="007C4CC0">
        <w:t xml:space="preserve"> to</w:t>
      </w:r>
      <w:r w:rsidR="00DE29F2">
        <w:t xml:space="preserve"> adjourn was made by Mr. W</w:t>
      </w:r>
      <w:r w:rsidR="007977EE">
        <w:t>illiams</w:t>
      </w:r>
      <w:r w:rsidR="00340330">
        <w:t xml:space="preserve"> </w:t>
      </w:r>
      <w:r>
        <w:t>a</w:t>
      </w:r>
      <w:r w:rsidR="001005FB">
        <w:t>n</w:t>
      </w:r>
      <w:r w:rsidR="0046778A">
        <w:t xml:space="preserve">d        </w:t>
      </w:r>
      <w:r w:rsidR="00B54E17">
        <w:t xml:space="preserve">seconded by Mr. </w:t>
      </w:r>
      <w:r w:rsidR="007977EE">
        <w:t>Weir</w:t>
      </w:r>
      <w:r w:rsidR="001005FB">
        <w:t xml:space="preserve">. The motion was </w:t>
      </w:r>
      <w:r w:rsidR="00265F32">
        <w:t>passed,</w:t>
      </w:r>
      <w:r w:rsidR="001005FB">
        <w:t xml:space="preserve"> a</w:t>
      </w:r>
      <w:r w:rsidR="00B54E17">
        <w:t xml:space="preserve">nd the meeting adjourned at </w:t>
      </w:r>
      <w:r w:rsidR="00265F32">
        <w:t>5</w:t>
      </w:r>
      <w:r w:rsidR="00B54E17">
        <w:t>:</w:t>
      </w:r>
      <w:r w:rsidR="00265F32">
        <w:t>01</w:t>
      </w:r>
      <w:r w:rsidR="00C32E57">
        <w:t xml:space="preserve"> PM</w:t>
      </w:r>
      <w:r w:rsidR="001005FB">
        <w:t xml:space="preserve"> </w:t>
      </w:r>
      <w:r w:rsidR="00626C79">
        <w:t>with Peace and Harmony Prevailing.</w:t>
      </w:r>
    </w:p>
    <w:p w14:paraId="3582ECBE" w14:textId="77777777" w:rsidR="005B20B4" w:rsidRDefault="00BD1F94">
      <w:pPr>
        <w:spacing w:after="222" w:line="259" w:lineRule="auto"/>
        <w:ind w:left="0" w:firstLine="0"/>
      </w:pPr>
      <w:r>
        <w:t xml:space="preserve"> </w:t>
      </w:r>
    </w:p>
    <w:p w14:paraId="7AC0FB3A" w14:textId="77777777" w:rsidR="005B20B4" w:rsidRDefault="00BD1F94">
      <w:pPr>
        <w:ind w:left="5771"/>
      </w:pPr>
      <w:r>
        <w:t xml:space="preserve">____________________________           </w:t>
      </w:r>
    </w:p>
    <w:p w14:paraId="5872E7D7" w14:textId="77777777" w:rsidR="005B20B4" w:rsidRDefault="00BD1F94">
      <w:pPr>
        <w:spacing w:after="214"/>
        <w:ind w:left="5771"/>
      </w:pPr>
      <w:r>
        <w:t xml:space="preserve">Robert Buchwitz, GSIC Board Chair </w:t>
      </w:r>
    </w:p>
    <w:p w14:paraId="4B35020A" w14:textId="77777777" w:rsidR="005B20B4" w:rsidRDefault="00BD1F94">
      <w:pPr>
        <w:spacing w:after="214"/>
        <w:ind w:left="5771"/>
      </w:pPr>
      <w:r>
        <w:t xml:space="preserve">Date: _______________________ </w:t>
      </w:r>
    </w:p>
    <w:p w14:paraId="4B9C18CB" w14:textId="77777777" w:rsidR="005B20B4" w:rsidRDefault="00BD1F94">
      <w:pPr>
        <w:spacing w:after="219" w:line="259" w:lineRule="auto"/>
        <w:ind w:left="2390" w:firstLine="0"/>
        <w:jc w:val="center"/>
      </w:pPr>
      <w:r>
        <w:t xml:space="preserve">   </w:t>
      </w:r>
    </w:p>
    <w:p w14:paraId="3E6FF172" w14:textId="77777777" w:rsidR="005B20B4" w:rsidRDefault="00BD1F94">
      <w:pPr>
        <w:spacing w:after="0" w:line="259" w:lineRule="auto"/>
        <w:ind w:left="3530" w:firstLine="0"/>
        <w:jc w:val="center"/>
      </w:pPr>
      <w:r>
        <w:t xml:space="preserve">                        </w:t>
      </w:r>
    </w:p>
    <w:sectPr w:rsidR="005B20B4">
      <w:headerReference w:type="even" r:id="rId7"/>
      <w:headerReference w:type="default" r:id="rId8"/>
      <w:headerReference w:type="first" r:id="rId9"/>
      <w:pgSz w:w="12240" w:h="15840"/>
      <w:pgMar w:top="1446" w:right="1505" w:bottom="1662" w:left="1440" w:header="761"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D83A5A" w14:textId="77777777" w:rsidR="00177760" w:rsidRDefault="00177760">
      <w:pPr>
        <w:spacing w:after="0" w:line="240" w:lineRule="auto"/>
      </w:pPr>
      <w:r>
        <w:separator/>
      </w:r>
    </w:p>
  </w:endnote>
  <w:endnote w:type="continuationSeparator" w:id="0">
    <w:p w14:paraId="309E067D" w14:textId="77777777" w:rsidR="00177760" w:rsidRDefault="001777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E4F32E" w14:textId="77777777" w:rsidR="00177760" w:rsidRDefault="00177760">
      <w:pPr>
        <w:spacing w:after="0" w:line="240" w:lineRule="auto"/>
      </w:pPr>
      <w:r>
        <w:separator/>
      </w:r>
    </w:p>
  </w:footnote>
  <w:footnote w:type="continuationSeparator" w:id="0">
    <w:p w14:paraId="5C29903D" w14:textId="77777777" w:rsidR="00177760" w:rsidRDefault="001777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2B4299" w14:textId="77777777" w:rsidR="005B20B4" w:rsidRDefault="00BD1F94">
    <w:pPr>
      <w:spacing w:after="0" w:line="259" w:lineRule="auto"/>
      <w:ind w:left="0" w:firstLine="0"/>
    </w:pPr>
    <w:r>
      <w:rPr>
        <w:sz w:val="22"/>
      </w:rPr>
      <w:t xml:space="preserve">Board Meeting Minutes – October 17, 2017 </w:t>
    </w:r>
  </w:p>
  <w:p w14:paraId="0FA6D189" w14:textId="77777777" w:rsidR="005B20B4" w:rsidRDefault="00BD1F94">
    <w:pPr>
      <w:spacing w:after="0" w:line="259" w:lineRule="auto"/>
      <w:ind w:left="0" w:firstLine="0"/>
    </w:pPr>
    <w:r>
      <w:rPr>
        <w:b/>
        <w:sz w:val="22"/>
      </w:rPr>
      <w:t xml:space="preserve">Georgia School for Innovation and the Classics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46152A" w14:textId="77777777" w:rsidR="005B20B4" w:rsidRDefault="005B20B4" w:rsidP="00AA2497">
    <w:pPr>
      <w:spacing w:after="0" w:line="259" w:lineRule="auto"/>
      <w:ind w:left="0" w:firstLine="0"/>
      <w:jc w:val="center"/>
      <w:rPr>
        <w:sz w:val="52"/>
        <w:szCs w:val="52"/>
      </w:rPr>
    </w:pPr>
  </w:p>
  <w:p w14:paraId="2CA6BE4E" w14:textId="77777777" w:rsidR="00AA2497" w:rsidRPr="00AA2497" w:rsidRDefault="00AA2497" w:rsidP="00AA2497">
    <w:pPr>
      <w:spacing w:after="0" w:line="259" w:lineRule="auto"/>
      <w:ind w:left="0" w:firstLine="0"/>
      <w:jc w:val="center"/>
      <w:rPr>
        <w:sz w:val="52"/>
        <w:szCs w:val="5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1286E1" w14:textId="77777777" w:rsidR="005B20B4" w:rsidRDefault="00BD1F94">
    <w:pPr>
      <w:spacing w:after="0" w:line="259" w:lineRule="auto"/>
      <w:ind w:left="0" w:firstLine="0"/>
    </w:pPr>
    <w:r>
      <w:rPr>
        <w:sz w:val="22"/>
      </w:rPr>
      <w:t xml:space="preserve">Board Meeting Minutes – October 17, 2017 </w:t>
    </w:r>
  </w:p>
  <w:p w14:paraId="1BCD0D01" w14:textId="77777777" w:rsidR="005B20B4" w:rsidRDefault="00BD1F94">
    <w:pPr>
      <w:spacing w:after="0" w:line="259" w:lineRule="auto"/>
      <w:ind w:left="0" w:firstLine="0"/>
    </w:pPr>
    <w:r>
      <w:rPr>
        <w:b/>
        <w:sz w:val="22"/>
      </w:rPr>
      <w:t xml:space="preserve">Georgia School for Innovation and the Classics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BE620D"/>
    <w:multiLevelType w:val="hybridMultilevel"/>
    <w:tmpl w:val="AD426CE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39BB0A69"/>
    <w:multiLevelType w:val="hybridMultilevel"/>
    <w:tmpl w:val="0A3888A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46A906E8"/>
    <w:multiLevelType w:val="hybridMultilevel"/>
    <w:tmpl w:val="499C7AB8"/>
    <w:lvl w:ilvl="0" w:tplc="04090001">
      <w:start w:val="1"/>
      <w:numFmt w:val="bullet"/>
      <w:lvlText w:val=""/>
      <w:lvlJc w:val="left"/>
      <w:pPr>
        <w:ind w:left="2220" w:hanging="360"/>
      </w:pPr>
      <w:rPr>
        <w:rFonts w:ascii="Symbol" w:hAnsi="Symbol" w:hint="default"/>
      </w:rPr>
    </w:lvl>
    <w:lvl w:ilvl="1" w:tplc="04090003">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3" w15:restartNumberingAfterBreak="0">
    <w:nsid w:val="47DD346C"/>
    <w:multiLevelType w:val="hybridMultilevel"/>
    <w:tmpl w:val="9B1C3060"/>
    <w:lvl w:ilvl="0" w:tplc="04090001">
      <w:start w:val="1"/>
      <w:numFmt w:val="bullet"/>
      <w:lvlText w:val=""/>
      <w:lvlJc w:val="left"/>
      <w:pPr>
        <w:ind w:left="730" w:hanging="360"/>
      </w:pPr>
      <w:rPr>
        <w:rFonts w:ascii="Symbol" w:hAnsi="Symbol" w:hint="default"/>
      </w:rPr>
    </w:lvl>
    <w:lvl w:ilvl="1" w:tplc="04090003" w:tentative="1">
      <w:start w:val="1"/>
      <w:numFmt w:val="bullet"/>
      <w:lvlText w:val="o"/>
      <w:lvlJc w:val="left"/>
      <w:pPr>
        <w:ind w:left="1450" w:hanging="360"/>
      </w:pPr>
      <w:rPr>
        <w:rFonts w:ascii="Courier New" w:hAnsi="Courier New" w:cs="Courier New" w:hint="default"/>
      </w:rPr>
    </w:lvl>
    <w:lvl w:ilvl="2" w:tplc="04090005" w:tentative="1">
      <w:start w:val="1"/>
      <w:numFmt w:val="bullet"/>
      <w:lvlText w:val=""/>
      <w:lvlJc w:val="left"/>
      <w:pPr>
        <w:ind w:left="2170" w:hanging="360"/>
      </w:pPr>
      <w:rPr>
        <w:rFonts w:ascii="Wingdings" w:hAnsi="Wingdings" w:hint="default"/>
      </w:rPr>
    </w:lvl>
    <w:lvl w:ilvl="3" w:tplc="04090001" w:tentative="1">
      <w:start w:val="1"/>
      <w:numFmt w:val="bullet"/>
      <w:lvlText w:val=""/>
      <w:lvlJc w:val="left"/>
      <w:pPr>
        <w:ind w:left="2890" w:hanging="360"/>
      </w:pPr>
      <w:rPr>
        <w:rFonts w:ascii="Symbol" w:hAnsi="Symbol" w:hint="default"/>
      </w:rPr>
    </w:lvl>
    <w:lvl w:ilvl="4" w:tplc="04090003" w:tentative="1">
      <w:start w:val="1"/>
      <w:numFmt w:val="bullet"/>
      <w:lvlText w:val="o"/>
      <w:lvlJc w:val="left"/>
      <w:pPr>
        <w:ind w:left="3610" w:hanging="360"/>
      </w:pPr>
      <w:rPr>
        <w:rFonts w:ascii="Courier New" w:hAnsi="Courier New" w:cs="Courier New" w:hint="default"/>
      </w:rPr>
    </w:lvl>
    <w:lvl w:ilvl="5" w:tplc="04090005" w:tentative="1">
      <w:start w:val="1"/>
      <w:numFmt w:val="bullet"/>
      <w:lvlText w:val=""/>
      <w:lvlJc w:val="left"/>
      <w:pPr>
        <w:ind w:left="4330" w:hanging="360"/>
      </w:pPr>
      <w:rPr>
        <w:rFonts w:ascii="Wingdings" w:hAnsi="Wingdings" w:hint="default"/>
      </w:rPr>
    </w:lvl>
    <w:lvl w:ilvl="6" w:tplc="04090001" w:tentative="1">
      <w:start w:val="1"/>
      <w:numFmt w:val="bullet"/>
      <w:lvlText w:val=""/>
      <w:lvlJc w:val="left"/>
      <w:pPr>
        <w:ind w:left="5050" w:hanging="360"/>
      </w:pPr>
      <w:rPr>
        <w:rFonts w:ascii="Symbol" w:hAnsi="Symbol" w:hint="default"/>
      </w:rPr>
    </w:lvl>
    <w:lvl w:ilvl="7" w:tplc="04090003" w:tentative="1">
      <w:start w:val="1"/>
      <w:numFmt w:val="bullet"/>
      <w:lvlText w:val="o"/>
      <w:lvlJc w:val="left"/>
      <w:pPr>
        <w:ind w:left="5770" w:hanging="360"/>
      </w:pPr>
      <w:rPr>
        <w:rFonts w:ascii="Courier New" w:hAnsi="Courier New" w:cs="Courier New" w:hint="default"/>
      </w:rPr>
    </w:lvl>
    <w:lvl w:ilvl="8" w:tplc="04090005" w:tentative="1">
      <w:start w:val="1"/>
      <w:numFmt w:val="bullet"/>
      <w:lvlText w:val=""/>
      <w:lvlJc w:val="left"/>
      <w:pPr>
        <w:ind w:left="6490" w:hanging="360"/>
      </w:pPr>
      <w:rPr>
        <w:rFonts w:ascii="Wingdings" w:hAnsi="Wingdings" w:hint="default"/>
      </w:rPr>
    </w:lvl>
  </w:abstractNum>
  <w:abstractNum w:abstractNumId="4" w15:restartNumberingAfterBreak="0">
    <w:nsid w:val="620E6D97"/>
    <w:multiLevelType w:val="hybridMultilevel"/>
    <w:tmpl w:val="C40A64B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4"/>
  </w:num>
  <w:num w:numId="2">
    <w:abstractNumId w:val="2"/>
  </w:num>
  <w:num w:numId="3">
    <w:abstractNumId w:val="1"/>
  </w:num>
  <w:num w:numId="4">
    <w:abstractNumId w:val="3"/>
  </w:num>
  <w:num w:numId="5">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0B4"/>
    <w:rsid w:val="00005F61"/>
    <w:rsid w:val="00022BBD"/>
    <w:rsid w:val="00023A91"/>
    <w:rsid w:val="00092F5C"/>
    <w:rsid w:val="000A3CFE"/>
    <w:rsid w:val="000E56AB"/>
    <w:rsid w:val="001005FB"/>
    <w:rsid w:val="00177760"/>
    <w:rsid w:val="00265F32"/>
    <w:rsid w:val="00293A70"/>
    <w:rsid w:val="002A0C7B"/>
    <w:rsid w:val="002E52AB"/>
    <w:rsid w:val="002E7956"/>
    <w:rsid w:val="002F5029"/>
    <w:rsid w:val="00323F68"/>
    <w:rsid w:val="00327CDB"/>
    <w:rsid w:val="00330DE8"/>
    <w:rsid w:val="003310AA"/>
    <w:rsid w:val="00337B0A"/>
    <w:rsid w:val="00340330"/>
    <w:rsid w:val="00397CB0"/>
    <w:rsid w:val="00405633"/>
    <w:rsid w:val="0046778A"/>
    <w:rsid w:val="004B35C2"/>
    <w:rsid w:val="004B7CD1"/>
    <w:rsid w:val="004E553D"/>
    <w:rsid w:val="00515D15"/>
    <w:rsid w:val="00544E6E"/>
    <w:rsid w:val="005956AB"/>
    <w:rsid w:val="005B20B4"/>
    <w:rsid w:val="005B3B13"/>
    <w:rsid w:val="005D1348"/>
    <w:rsid w:val="00626C79"/>
    <w:rsid w:val="00671956"/>
    <w:rsid w:val="00691E9F"/>
    <w:rsid w:val="006A27E9"/>
    <w:rsid w:val="006F224B"/>
    <w:rsid w:val="006F2750"/>
    <w:rsid w:val="007104EE"/>
    <w:rsid w:val="00751D85"/>
    <w:rsid w:val="00754E94"/>
    <w:rsid w:val="007977EE"/>
    <w:rsid w:val="007A1A70"/>
    <w:rsid w:val="007C4CC0"/>
    <w:rsid w:val="0086378E"/>
    <w:rsid w:val="008863E2"/>
    <w:rsid w:val="008C098D"/>
    <w:rsid w:val="008C5604"/>
    <w:rsid w:val="00954AAD"/>
    <w:rsid w:val="009A2FE2"/>
    <w:rsid w:val="00A16FD2"/>
    <w:rsid w:val="00A426A2"/>
    <w:rsid w:val="00A55D56"/>
    <w:rsid w:val="00AA2497"/>
    <w:rsid w:val="00B17E0E"/>
    <w:rsid w:val="00B41A4D"/>
    <w:rsid w:val="00B44860"/>
    <w:rsid w:val="00B54E17"/>
    <w:rsid w:val="00BD1F94"/>
    <w:rsid w:val="00C132B2"/>
    <w:rsid w:val="00C13C4B"/>
    <w:rsid w:val="00C237F4"/>
    <w:rsid w:val="00C32E57"/>
    <w:rsid w:val="00C85F3E"/>
    <w:rsid w:val="00CD3EDD"/>
    <w:rsid w:val="00D006F2"/>
    <w:rsid w:val="00D255C9"/>
    <w:rsid w:val="00D62461"/>
    <w:rsid w:val="00D80D8D"/>
    <w:rsid w:val="00DE29F2"/>
    <w:rsid w:val="00DF5EF8"/>
    <w:rsid w:val="00DF7007"/>
    <w:rsid w:val="00E141F1"/>
    <w:rsid w:val="00E64222"/>
    <w:rsid w:val="00E717B7"/>
    <w:rsid w:val="00EA278B"/>
    <w:rsid w:val="00EF4C5F"/>
    <w:rsid w:val="00F67B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52E0E3"/>
  <w15:docId w15:val="{2BF67541-FA19-4B10-8396-C9CAF2D89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67" w:lineRule="auto"/>
      <w:ind w:left="1450" w:hanging="10"/>
    </w:pPr>
    <w:rPr>
      <w:rFonts w:ascii="Calibri" w:eastAsia="Calibri" w:hAnsi="Calibri" w:cs="Calibri"/>
      <w:color w:val="000000"/>
      <w:sz w:val="24"/>
    </w:rPr>
  </w:style>
  <w:style w:type="paragraph" w:styleId="Heading1">
    <w:name w:val="heading 1"/>
    <w:next w:val="Normal"/>
    <w:link w:val="Heading1Char"/>
    <w:uiPriority w:val="9"/>
    <w:unhideWhenUsed/>
    <w:qFormat/>
    <w:pPr>
      <w:keepNext/>
      <w:keepLines/>
      <w:spacing w:after="36"/>
      <w:ind w:left="10" w:hanging="10"/>
      <w:outlineLvl w:val="0"/>
    </w:pPr>
    <w:rPr>
      <w:rFonts w:ascii="Calibri" w:eastAsia="Calibri" w:hAnsi="Calibri" w:cs="Calibri"/>
      <w:b/>
      <w:color w:val="000000"/>
      <w:sz w:val="24"/>
    </w:rPr>
  </w:style>
  <w:style w:type="paragraph" w:styleId="Heading2">
    <w:name w:val="heading 2"/>
    <w:basedOn w:val="Normal"/>
    <w:next w:val="Normal"/>
    <w:link w:val="Heading2Char"/>
    <w:uiPriority w:val="9"/>
    <w:unhideWhenUsed/>
    <w:qFormat/>
    <w:rsid w:val="00D006F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8C56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5604"/>
    <w:rPr>
      <w:rFonts w:ascii="Calibri" w:eastAsia="Calibri" w:hAnsi="Calibri" w:cs="Calibri"/>
      <w:color w:val="000000"/>
      <w:sz w:val="24"/>
    </w:rPr>
  </w:style>
  <w:style w:type="paragraph" w:styleId="ListParagraph">
    <w:name w:val="List Paragraph"/>
    <w:basedOn w:val="Normal"/>
    <w:uiPriority w:val="34"/>
    <w:qFormat/>
    <w:rsid w:val="008C5604"/>
    <w:pPr>
      <w:ind w:left="720"/>
      <w:contextualSpacing/>
    </w:pPr>
  </w:style>
  <w:style w:type="character" w:styleId="CommentReference">
    <w:name w:val="annotation reference"/>
    <w:basedOn w:val="DefaultParagraphFont"/>
    <w:uiPriority w:val="99"/>
    <w:semiHidden/>
    <w:unhideWhenUsed/>
    <w:rsid w:val="004E553D"/>
    <w:rPr>
      <w:sz w:val="16"/>
      <w:szCs w:val="16"/>
    </w:rPr>
  </w:style>
  <w:style w:type="paragraph" w:styleId="CommentText">
    <w:name w:val="annotation text"/>
    <w:basedOn w:val="Normal"/>
    <w:link w:val="CommentTextChar"/>
    <w:uiPriority w:val="99"/>
    <w:semiHidden/>
    <w:unhideWhenUsed/>
    <w:rsid w:val="004E553D"/>
    <w:pPr>
      <w:spacing w:line="240" w:lineRule="auto"/>
    </w:pPr>
    <w:rPr>
      <w:sz w:val="20"/>
      <w:szCs w:val="20"/>
    </w:rPr>
  </w:style>
  <w:style w:type="character" w:customStyle="1" w:styleId="CommentTextChar">
    <w:name w:val="Comment Text Char"/>
    <w:basedOn w:val="DefaultParagraphFont"/>
    <w:link w:val="CommentText"/>
    <w:uiPriority w:val="99"/>
    <w:semiHidden/>
    <w:rsid w:val="004E553D"/>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4E553D"/>
    <w:rPr>
      <w:b/>
      <w:bCs/>
    </w:rPr>
  </w:style>
  <w:style w:type="character" w:customStyle="1" w:styleId="CommentSubjectChar">
    <w:name w:val="Comment Subject Char"/>
    <w:basedOn w:val="CommentTextChar"/>
    <w:link w:val="CommentSubject"/>
    <w:uiPriority w:val="99"/>
    <w:semiHidden/>
    <w:rsid w:val="004E553D"/>
    <w:rPr>
      <w:rFonts w:ascii="Calibri" w:eastAsia="Calibri" w:hAnsi="Calibri" w:cs="Calibri"/>
      <w:b/>
      <w:bCs/>
      <w:color w:val="000000"/>
      <w:sz w:val="20"/>
      <w:szCs w:val="20"/>
    </w:rPr>
  </w:style>
  <w:style w:type="paragraph" w:styleId="BalloonText">
    <w:name w:val="Balloon Text"/>
    <w:basedOn w:val="Normal"/>
    <w:link w:val="BalloonTextChar"/>
    <w:uiPriority w:val="99"/>
    <w:semiHidden/>
    <w:unhideWhenUsed/>
    <w:rsid w:val="004E55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553D"/>
    <w:rPr>
      <w:rFonts w:ascii="Segoe UI" w:eastAsia="Calibri" w:hAnsi="Segoe UI" w:cs="Segoe UI"/>
      <w:color w:val="000000"/>
      <w:sz w:val="18"/>
      <w:szCs w:val="18"/>
    </w:rPr>
  </w:style>
  <w:style w:type="character" w:customStyle="1" w:styleId="Heading2Char">
    <w:name w:val="Heading 2 Char"/>
    <w:basedOn w:val="DefaultParagraphFont"/>
    <w:link w:val="Heading2"/>
    <w:uiPriority w:val="9"/>
    <w:rsid w:val="00D006F2"/>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AA2497"/>
    <w:pPr>
      <w:tabs>
        <w:tab w:val="center" w:pos="4680"/>
        <w:tab w:val="right" w:pos="9360"/>
      </w:tabs>
      <w:spacing w:after="0" w:line="240" w:lineRule="auto"/>
      <w:ind w:left="0" w:firstLine="0"/>
    </w:pPr>
    <w:rPr>
      <w:rFonts w:asciiTheme="minorHAnsi" w:eastAsiaTheme="minorEastAsia" w:hAnsiTheme="minorHAnsi" w:cs="Times New Roman"/>
      <w:color w:val="auto"/>
      <w:sz w:val="22"/>
    </w:rPr>
  </w:style>
  <w:style w:type="character" w:customStyle="1" w:styleId="HeaderChar">
    <w:name w:val="Header Char"/>
    <w:basedOn w:val="DefaultParagraphFont"/>
    <w:link w:val="Header"/>
    <w:uiPriority w:val="99"/>
    <w:rsid w:val="00AA249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25844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282</Words>
  <Characters>1608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Hawkins</dc:creator>
  <cp:keywords/>
  <cp:lastModifiedBy>Woods</cp:lastModifiedBy>
  <cp:revision>2</cp:revision>
  <cp:lastPrinted>2020-01-21T18:47:00Z</cp:lastPrinted>
  <dcterms:created xsi:type="dcterms:W3CDTF">2020-04-17T14:19:00Z</dcterms:created>
  <dcterms:modified xsi:type="dcterms:W3CDTF">2020-04-17T14:19:00Z</dcterms:modified>
</cp:coreProperties>
</file>